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A9381" w14:textId="40F5148C" w:rsidR="004B5BFC" w:rsidRDefault="004B5BFC" w:rsidP="004B5BFC">
      <w:pPr>
        <w:jc w:val="center"/>
        <w:rPr>
          <w:rFonts w:ascii="Aptos Light" w:hAnsi="Aptos Light"/>
          <w:sz w:val="96"/>
          <w:szCs w:val="96"/>
        </w:rPr>
      </w:pPr>
      <w:r w:rsidRPr="004B5BFC">
        <w:rPr>
          <w:rFonts w:ascii="Aptos Light" w:hAnsi="Aptos Light"/>
          <w:color w:val="7F7F7F" w:themeColor="text1" w:themeTint="80"/>
          <w:sz w:val="96"/>
          <w:szCs w:val="96"/>
        </w:rPr>
        <w:t>PRESS RELEASE</w:t>
      </w:r>
    </w:p>
    <w:p w14:paraId="7DEA7DCD" w14:textId="25927083" w:rsidR="00E716A7" w:rsidRDefault="00E716A7" w:rsidP="004B5BFC">
      <w:pPr>
        <w:jc w:val="center"/>
        <w:rPr>
          <w:rFonts w:ascii="Aptos Light" w:hAnsi="Aptos Light"/>
          <w:color w:val="000000" w:themeColor="text1"/>
          <w:sz w:val="32"/>
          <w:szCs w:val="32"/>
        </w:rPr>
      </w:pPr>
      <w:r>
        <w:rPr>
          <w:rFonts w:ascii="Aptos Light" w:hAnsi="Aptos Light"/>
          <w:color w:val="000000" w:themeColor="text1"/>
          <w:sz w:val="32"/>
          <w:szCs w:val="32"/>
        </w:rPr>
        <w:t>FOR IMMEDIATE RELEASE</w:t>
      </w:r>
      <w:r>
        <w:rPr>
          <w:rFonts w:ascii="Aptos Light" w:hAnsi="Aptos Light"/>
          <w:color w:val="000000" w:themeColor="text1"/>
          <w:sz w:val="32"/>
          <w:szCs w:val="32"/>
        </w:rPr>
        <w:br/>
        <w:t>Contact: Dan Boritt, Executive Director, (</w:t>
      </w:r>
      <w:r w:rsidR="00793985">
        <w:rPr>
          <w:rFonts w:ascii="Aptos Light" w:hAnsi="Aptos Light"/>
          <w:color w:val="000000" w:themeColor="text1"/>
          <w:sz w:val="32"/>
          <w:szCs w:val="32"/>
        </w:rPr>
        <w:t>317</w:t>
      </w:r>
      <w:r>
        <w:rPr>
          <w:rFonts w:ascii="Aptos Light" w:hAnsi="Aptos Light"/>
          <w:color w:val="000000" w:themeColor="text1"/>
          <w:sz w:val="32"/>
          <w:szCs w:val="32"/>
        </w:rPr>
        <w:t xml:space="preserve">) </w:t>
      </w:r>
      <w:r w:rsidR="00793985">
        <w:rPr>
          <w:rFonts w:ascii="Aptos Light" w:hAnsi="Aptos Light"/>
          <w:color w:val="000000" w:themeColor="text1"/>
          <w:sz w:val="32"/>
          <w:szCs w:val="32"/>
        </w:rPr>
        <w:t>759</w:t>
      </w:r>
      <w:r>
        <w:rPr>
          <w:rFonts w:ascii="Aptos Light" w:hAnsi="Aptos Light"/>
          <w:color w:val="000000" w:themeColor="text1"/>
          <w:sz w:val="32"/>
          <w:szCs w:val="32"/>
        </w:rPr>
        <w:t>-</w:t>
      </w:r>
      <w:r w:rsidR="00793985">
        <w:rPr>
          <w:rFonts w:ascii="Aptos Light" w:hAnsi="Aptos Light"/>
          <w:color w:val="000000" w:themeColor="text1"/>
          <w:sz w:val="32"/>
          <w:szCs w:val="32"/>
        </w:rPr>
        <w:t>0661</w:t>
      </w:r>
    </w:p>
    <w:p w14:paraId="09594A42" w14:textId="77777777" w:rsidR="00E716A7" w:rsidRDefault="00E716A7" w:rsidP="004B5BFC">
      <w:pPr>
        <w:jc w:val="center"/>
        <w:rPr>
          <w:rFonts w:ascii="Aptos Light" w:hAnsi="Aptos Light"/>
          <w:color w:val="000000" w:themeColor="text1"/>
          <w:sz w:val="32"/>
          <w:szCs w:val="32"/>
        </w:rPr>
      </w:pPr>
    </w:p>
    <w:p w14:paraId="5A2B44E7" w14:textId="646171D8" w:rsidR="004B5BFC" w:rsidRPr="00E716A7" w:rsidRDefault="004B5BFC" w:rsidP="004B5BFC">
      <w:pPr>
        <w:jc w:val="center"/>
        <w:rPr>
          <w:rFonts w:ascii="Aptos Light" w:hAnsi="Aptos Light"/>
          <w:color w:val="000000" w:themeColor="text1"/>
          <w:sz w:val="32"/>
          <w:szCs w:val="32"/>
        </w:rPr>
      </w:pPr>
      <w:r w:rsidRPr="00E716A7">
        <w:rPr>
          <w:rFonts w:ascii="Aptos Light" w:hAnsi="Aptos Light"/>
          <w:color w:val="000000" w:themeColor="text1"/>
          <w:sz w:val="32"/>
          <w:szCs w:val="32"/>
        </w:rPr>
        <w:t>INDIANA WILDLIFE FEDERATION HONORED AT STAR AWARDS</w:t>
      </w:r>
    </w:p>
    <w:p w14:paraId="704D206D" w14:textId="46A86D99" w:rsidR="004B5BFC" w:rsidRDefault="00E716A7" w:rsidP="004B5BFC">
      <w:pPr>
        <w:rPr>
          <w:rFonts w:ascii="Aptos Light" w:hAnsi="Aptos Light"/>
          <w:color w:val="000000" w:themeColor="text1"/>
          <w:sz w:val="32"/>
          <w:szCs w:val="32"/>
        </w:rPr>
      </w:pPr>
      <w:r>
        <w:rPr>
          <w:rFonts w:ascii="Aptos Light" w:hAnsi="Aptos Light"/>
          <w:color w:val="000000" w:themeColor="text1"/>
          <w:sz w:val="32"/>
          <w:szCs w:val="32"/>
        </w:rPr>
        <w:t>Indianapolis, Indiana, December 7, 2023 – I</w:t>
      </w:r>
      <w:r w:rsidR="004B5BFC">
        <w:rPr>
          <w:rFonts w:ascii="Aptos Light" w:hAnsi="Aptos Light"/>
          <w:color w:val="000000" w:themeColor="text1"/>
          <w:sz w:val="32"/>
          <w:szCs w:val="32"/>
        </w:rPr>
        <w:t xml:space="preserve">SAE (Indiana Society of Association Executives) selects Indiana Wildlife Federation as the STAR Awards philanthropy organization. </w:t>
      </w:r>
      <w:r>
        <w:rPr>
          <w:rFonts w:ascii="Aptos Light" w:hAnsi="Aptos Light"/>
          <w:color w:val="000000" w:themeColor="text1"/>
          <w:sz w:val="32"/>
          <w:szCs w:val="32"/>
        </w:rPr>
        <w:t xml:space="preserve">ISAE member organizations turned out to support IWF and its mission </w:t>
      </w:r>
      <w:r w:rsidR="004B5BFC">
        <w:rPr>
          <w:rFonts w:ascii="Aptos Light" w:hAnsi="Aptos Light"/>
          <w:color w:val="000000" w:themeColor="text1"/>
          <w:sz w:val="32"/>
          <w:szCs w:val="32"/>
        </w:rPr>
        <w:t xml:space="preserve">to promote the conservation, sound management, and sustainable use of Indiana’s wildlife and wildlife habitat through education, advocacy, and action. </w:t>
      </w:r>
    </w:p>
    <w:p w14:paraId="1AA1942A" w14:textId="5D9F7852" w:rsidR="00E716A7" w:rsidRDefault="00E716A7" w:rsidP="004B5BFC">
      <w:pPr>
        <w:rPr>
          <w:rFonts w:ascii="Aptos Light" w:hAnsi="Aptos Light"/>
          <w:color w:val="000000" w:themeColor="text1"/>
          <w:sz w:val="32"/>
          <w:szCs w:val="32"/>
        </w:rPr>
      </w:pPr>
      <w:r>
        <w:rPr>
          <w:rFonts w:ascii="Aptos Light" w:hAnsi="Aptos Light"/>
          <w:color w:val="000000" w:themeColor="text1"/>
          <w:sz w:val="32"/>
          <w:szCs w:val="32"/>
        </w:rPr>
        <w:t xml:space="preserve">IWF is Indiana’s oldest and largest conservation organization. Founded in 1938, IWF has spent the past 80 years advocating for wildlife management, public spaces such as trails and other outdoor recreation facilities. </w:t>
      </w:r>
    </w:p>
    <w:p w14:paraId="742082D7" w14:textId="56F032F7" w:rsidR="00E716A7" w:rsidRDefault="00E716A7" w:rsidP="004B5BFC">
      <w:pPr>
        <w:rPr>
          <w:rFonts w:ascii="Aptos Light" w:hAnsi="Aptos Light"/>
          <w:color w:val="000000" w:themeColor="text1"/>
          <w:sz w:val="32"/>
          <w:szCs w:val="32"/>
        </w:rPr>
      </w:pPr>
      <w:r>
        <w:rPr>
          <w:rFonts w:ascii="Aptos Light" w:hAnsi="Aptos Light"/>
          <w:color w:val="000000" w:themeColor="text1"/>
          <w:sz w:val="32"/>
          <w:szCs w:val="32"/>
        </w:rPr>
        <w:t xml:space="preserve">IWF has a presence at the statehouse in seeking resources for the Indiana Department of Natural Resources, protecting our vital wetlands, and fighting to clean up our rivers and other actions for Indiana’s outdoor enthusiasts. </w:t>
      </w:r>
    </w:p>
    <w:p w14:paraId="24197DFE" w14:textId="70DAFB86" w:rsidR="004B5BFC" w:rsidRDefault="004B5BFC" w:rsidP="004B5BFC">
      <w:pPr>
        <w:rPr>
          <w:rFonts w:ascii="Aptos Light" w:hAnsi="Aptos Light"/>
          <w:color w:val="000000" w:themeColor="text1"/>
          <w:sz w:val="32"/>
          <w:szCs w:val="32"/>
        </w:rPr>
      </w:pPr>
      <w:r>
        <w:rPr>
          <w:rFonts w:ascii="Aptos Light" w:hAnsi="Aptos Light"/>
          <w:color w:val="000000" w:themeColor="text1"/>
          <w:sz w:val="32"/>
          <w:szCs w:val="32"/>
        </w:rPr>
        <w:t xml:space="preserve">The STAR Awards were held on Wednesday, December 6, </w:t>
      </w:r>
      <w:r w:rsidR="00E716A7">
        <w:rPr>
          <w:rFonts w:ascii="Aptos Light" w:hAnsi="Aptos Light"/>
          <w:color w:val="000000" w:themeColor="text1"/>
          <w:sz w:val="32"/>
          <w:szCs w:val="32"/>
        </w:rPr>
        <w:t>2023,</w:t>
      </w:r>
      <w:r>
        <w:rPr>
          <w:rFonts w:ascii="Aptos Light" w:hAnsi="Aptos Light"/>
          <w:color w:val="000000" w:themeColor="text1"/>
          <w:sz w:val="32"/>
          <w:szCs w:val="32"/>
        </w:rPr>
        <w:t xml:space="preserve"> at the Hampton Inn Homewood Suites Downtown Indianapolis IUPUI. </w:t>
      </w:r>
    </w:p>
    <w:p w14:paraId="4B1040DF" w14:textId="77777777" w:rsidR="00E716A7" w:rsidRDefault="00E716A7" w:rsidP="004B5BFC">
      <w:pPr>
        <w:rPr>
          <w:rFonts w:ascii="Aptos Light" w:hAnsi="Aptos Light"/>
          <w:color w:val="000000" w:themeColor="text1"/>
          <w:sz w:val="32"/>
          <w:szCs w:val="32"/>
        </w:rPr>
      </w:pPr>
    </w:p>
    <w:p w14:paraId="3E52D561" w14:textId="11E1AA3B" w:rsidR="00E716A7" w:rsidRPr="004B5BFC" w:rsidRDefault="00E716A7" w:rsidP="004B5BFC">
      <w:pPr>
        <w:rPr>
          <w:rFonts w:ascii="Aptos Light" w:hAnsi="Aptos Light"/>
          <w:color w:val="000000" w:themeColor="text1"/>
          <w:sz w:val="32"/>
          <w:szCs w:val="32"/>
        </w:rPr>
      </w:pPr>
      <w:r w:rsidRPr="00E716A7">
        <w:rPr>
          <w:rFonts w:ascii="Aptos Light" w:hAnsi="Aptos Light"/>
          <w:color w:val="000000" w:themeColor="text1"/>
          <w:sz w:val="32"/>
          <w:szCs w:val="32"/>
        </w:rPr>
        <w:t>https://indianawildlife.org</w:t>
      </w:r>
    </w:p>
    <w:sectPr w:rsidR="00E716A7" w:rsidRPr="004B5BF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25ACB" w14:textId="77777777" w:rsidR="007A1D14" w:rsidRDefault="007A1D14" w:rsidP="004B5BFC">
      <w:pPr>
        <w:spacing w:after="0" w:line="240" w:lineRule="auto"/>
      </w:pPr>
      <w:r>
        <w:separator/>
      </w:r>
    </w:p>
  </w:endnote>
  <w:endnote w:type="continuationSeparator" w:id="0">
    <w:p w14:paraId="1686C7D4" w14:textId="77777777" w:rsidR="007A1D14" w:rsidRDefault="007A1D14" w:rsidP="004B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Light">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CED5" w14:textId="77777777" w:rsidR="004B5BFC" w:rsidRPr="004B5BFC" w:rsidRDefault="004B5BFC" w:rsidP="004B5BFC">
    <w:pPr>
      <w:kinsoku w:val="0"/>
      <w:overflowPunct w:val="0"/>
      <w:autoSpaceDE w:val="0"/>
      <w:autoSpaceDN w:val="0"/>
      <w:adjustRightInd w:val="0"/>
      <w:spacing w:after="0" w:line="240" w:lineRule="auto"/>
      <w:ind w:left="1811" w:right="1844"/>
      <w:jc w:val="center"/>
      <w:rPr>
        <w:rFonts w:ascii="Verdana" w:hAnsi="Verdana" w:cs="Verdana"/>
        <w:color w:val="538235"/>
        <w:spacing w:val="-10"/>
        <w:kern w:val="0"/>
      </w:rPr>
    </w:pPr>
    <w:r w:rsidRPr="004B5BFC">
      <w:rPr>
        <w:rFonts w:ascii="Verdana" w:hAnsi="Verdana" w:cs="Verdana"/>
        <w:color w:val="538235"/>
        <w:spacing w:val="-10"/>
        <w:kern w:val="0"/>
      </w:rPr>
      <w:t>PRESERVING</w:t>
    </w:r>
    <w:r w:rsidRPr="004B5BFC">
      <w:rPr>
        <w:rFonts w:ascii="Verdana" w:hAnsi="Verdana" w:cs="Verdana"/>
        <w:color w:val="538235"/>
        <w:spacing w:val="-25"/>
        <w:kern w:val="0"/>
      </w:rPr>
      <w:t xml:space="preserve"> </w:t>
    </w:r>
    <w:r w:rsidRPr="004B5BFC">
      <w:rPr>
        <w:rFonts w:ascii="Verdana" w:hAnsi="Verdana" w:cs="Verdana"/>
        <w:color w:val="538235"/>
        <w:spacing w:val="-10"/>
        <w:kern w:val="0"/>
      </w:rPr>
      <w:t>THE</w:t>
    </w:r>
    <w:r w:rsidRPr="004B5BFC">
      <w:rPr>
        <w:rFonts w:ascii="Verdana" w:hAnsi="Verdana" w:cs="Verdana"/>
        <w:color w:val="538235"/>
        <w:spacing w:val="-19"/>
        <w:kern w:val="0"/>
      </w:rPr>
      <w:t xml:space="preserve"> </w:t>
    </w:r>
    <w:r w:rsidRPr="004B5BFC">
      <w:rPr>
        <w:rFonts w:ascii="Verdana" w:hAnsi="Verdana" w:cs="Verdana"/>
        <w:color w:val="538235"/>
        <w:spacing w:val="-10"/>
        <w:kern w:val="0"/>
      </w:rPr>
      <w:t>FUTURE</w:t>
    </w:r>
    <w:r w:rsidRPr="004B5BFC">
      <w:rPr>
        <w:rFonts w:ascii="Verdana" w:hAnsi="Verdana" w:cs="Verdana"/>
        <w:color w:val="538235"/>
        <w:spacing w:val="-23"/>
        <w:kern w:val="0"/>
      </w:rPr>
      <w:t xml:space="preserve"> </w:t>
    </w:r>
    <w:r w:rsidRPr="004B5BFC">
      <w:rPr>
        <w:rFonts w:ascii="Verdana" w:hAnsi="Verdana" w:cs="Verdana"/>
        <w:color w:val="538235"/>
        <w:spacing w:val="-10"/>
        <w:kern w:val="0"/>
      </w:rPr>
      <w:t>OF</w:t>
    </w:r>
    <w:r w:rsidRPr="004B5BFC">
      <w:rPr>
        <w:rFonts w:ascii="Verdana" w:hAnsi="Verdana" w:cs="Verdana"/>
        <w:color w:val="538235"/>
        <w:spacing w:val="-24"/>
        <w:kern w:val="0"/>
      </w:rPr>
      <w:t xml:space="preserve"> </w:t>
    </w:r>
    <w:r w:rsidRPr="004B5BFC">
      <w:rPr>
        <w:rFonts w:ascii="Verdana" w:hAnsi="Verdana" w:cs="Verdana"/>
        <w:color w:val="538235"/>
        <w:spacing w:val="-10"/>
        <w:kern w:val="0"/>
      </w:rPr>
      <w:t>HOOSIER</w:t>
    </w:r>
    <w:r w:rsidRPr="004B5BFC">
      <w:rPr>
        <w:rFonts w:ascii="Verdana" w:hAnsi="Verdana" w:cs="Verdana"/>
        <w:color w:val="538235"/>
        <w:spacing w:val="-23"/>
        <w:kern w:val="0"/>
      </w:rPr>
      <w:t xml:space="preserve"> </w:t>
    </w:r>
    <w:r w:rsidRPr="004B5BFC">
      <w:rPr>
        <w:rFonts w:ascii="Verdana" w:hAnsi="Verdana" w:cs="Verdana"/>
        <w:color w:val="538235"/>
        <w:spacing w:val="-10"/>
        <w:kern w:val="0"/>
      </w:rPr>
      <w:t>WILDLIFE</w:t>
    </w:r>
  </w:p>
  <w:p w14:paraId="350D9D55" w14:textId="1C53DBF9" w:rsidR="004B5BFC" w:rsidRDefault="004B5BFC" w:rsidP="004B5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C5E24" w14:textId="77777777" w:rsidR="007A1D14" w:rsidRDefault="007A1D14" w:rsidP="004B5BFC">
      <w:pPr>
        <w:spacing w:after="0" w:line="240" w:lineRule="auto"/>
      </w:pPr>
      <w:r>
        <w:separator/>
      </w:r>
    </w:p>
  </w:footnote>
  <w:footnote w:type="continuationSeparator" w:id="0">
    <w:p w14:paraId="47EF53BB" w14:textId="77777777" w:rsidR="007A1D14" w:rsidRDefault="007A1D14" w:rsidP="004B5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05B3" w14:textId="29576122" w:rsidR="004B5BFC" w:rsidRPr="004B5BFC" w:rsidRDefault="004B5BFC" w:rsidP="004B5BFC">
    <w:pPr>
      <w:pStyle w:val="Header"/>
    </w:pPr>
    <w:r>
      <w:rPr>
        <w:noProof/>
      </w:rPr>
      <w:drawing>
        <wp:inline distT="0" distB="0" distL="0" distR="0" wp14:anchorId="183614AB" wp14:editId="52E7F291">
          <wp:extent cx="1057275" cy="1057275"/>
          <wp:effectExtent l="0" t="0" r="9525" b="9525"/>
          <wp:docPr id="618686455" name="Picture 1" descr="A logo for a wildlife fede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686455" name="Picture 1" descr="A logo for a wildlife federation&#10;&#10;Description automatically generated"/>
                  <pic:cNvPicPr/>
                </pic:nvPicPr>
                <pic:blipFill>
                  <a:blip r:embed="rId1"/>
                  <a:stretch>
                    <a:fillRect/>
                  </a:stretch>
                </pic:blipFill>
                <pic:spPr>
                  <a:xfrm>
                    <a:off x="0" y="0"/>
                    <a:ext cx="1057404" cy="10574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FC"/>
    <w:rsid w:val="00202777"/>
    <w:rsid w:val="004B5BFC"/>
    <w:rsid w:val="004D4712"/>
    <w:rsid w:val="00513D24"/>
    <w:rsid w:val="006144A7"/>
    <w:rsid w:val="006152B0"/>
    <w:rsid w:val="00793985"/>
    <w:rsid w:val="007A1D14"/>
    <w:rsid w:val="00E7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C4BC"/>
  <w15:chartTrackingRefBased/>
  <w15:docId w15:val="{561D88F4-57A7-4A9E-B07F-AC49652B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BFC"/>
  </w:style>
  <w:style w:type="paragraph" w:styleId="Footer">
    <w:name w:val="footer"/>
    <w:basedOn w:val="Normal"/>
    <w:link w:val="FooterChar"/>
    <w:uiPriority w:val="99"/>
    <w:unhideWhenUsed/>
    <w:rsid w:val="004B5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BFC"/>
  </w:style>
  <w:style w:type="paragraph" w:styleId="BodyText">
    <w:name w:val="Body Text"/>
    <w:basedOn w:val="Normal"/>
    <w:link w:val="BodyTextChar"/>
    <w:uiPriority w:val="1"/>
    <w:qFormat/>
    <w:rsid w:val="004B5BFC"/>
    <w:pPr>
      <w:autoSpaceDE w:val="0"/>
      <w:autoSpaceDN w:val="0"/>
      <w:adjustRightInd w:val="0"/>
      <w:spacing w:after="0" w:line="240" w:lineRule="auto"/>
      <w:ind w:left="1811" w:right="1844"/>
      <w:jc w:val="center"/>
    </w:pPr>
    <w:rPr>
      <w:rFonts w:ascii="Verdana" w:hAnsi="Verdana" w:cs="Verdana"/>
      <w:kern w:val="0"/>
    </w:rPr>
  </w:style>
  <w:style w:type="character" w:customStyle="1" w:styleId="BodyTextChar">
    <w:name w:val="Body Text Char"/>
    <w:basedOn w:val="DefaultParagraphFont"/>
    <w:link w:val="BodyText"/>
    <w:uiPriority w:val="1"/>
    <w:rsid w:val="004B5BFC"/>
    <w:rPr>
      <w:rFonts w:ascii="Verdana" w:hAnsi="Verdana" w:cs="Verdan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657BE38A1C584B92F5C9CED7FBBED0" ma:contentTypeVersion="15" ma:contentTypeDescription="Create a new document." ma:contentTypeScope="" ma:versionID="cc2fd2e2e9f468228d6d219cdea76308">
  <xsd:schema xmlns:xsd="http://www.w3.org/2001/XMLSchema" xmlns:xs="http://www.w3.org/2001/XMLSchema" xmlns:p="http://schemas.microsoft.com/office/2006/metadata/properties" xmlns:ns2="92d277b4-d0ee-4731-8bf1-7052d34fe622" xmlns:ns3="aea6b592-90eb-491c-bdd2-95024820f1d5" targetNamespace="http://schemas.microsoft.com/office/2006/metadata/properties" ma:root="true" ma:fieldsID="a2ae5970f9e7b386587af7528a5db631" ns2:_="" ns3:_="">
    <xsd:import namespace="92d277b4-d0ee-4731-8bf1-7052d34fe622"/>
    <xsd:import namespace="aea6b592-90eb-491c-bdd2-95024820f1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277b4-d0ee-4731-8bf1-7052d34fe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f7967dd-0708-4a0c-b143-0054e5f0d01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a6b592-90eb-491c-bdd2-95024820f1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edabfd-9578-41c4-8961-0e3d04231923}" ma:internalName="TaxCatchAll" ma:showField="CatchAllData" ma:web="aea6b592-90eb-491c-bdd2-95024820f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ea6b592-90eb-491c-bdd2-95024820f1d5" xsi:nil="true"/>
    <lcf76f155ced4ddcb4097134ff3c332f xmlns="92d277b4-d0ee-4731-8bf1-7052d34fe6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BAB3E0-3E4D-40C7-BCBB-763325D3004D}">
  <ds:schemaRefs>
    <ds:schemaRef ds:uri="http://schemas.microsoft.com/sharepoint/v3/contenttype/forms"/>
  </ds:schemaRefs>
</ds:datastoreItem>
</file>

<file path=customXml/itemProps2.xml><?xml version="1.0" encoding="utf-8"?>
<ds:datastoreItem xmlns:ds="http://schemas.openxmlformats.org/officeDocument/2006/customXml" ds:itemID="{5550725C-CCF1-4B1C-8D96-F631BF599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277b4-d0ee-4731-8bf1-7052d34fe622"/>
    <ds:schemaRef ds:uri="aea6b592-90eb-491c-bdd2-95024820f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63E9F-B9FC-4D54-9663-9B2803CE401A}">
  <ds:schemaRefs>
    <ds:schemaRef ds:uri="http://schemas.microsoft.com/office/2006/metadata/properties"/>
    <ds:schemaRef ds:uri="http://schemas.microsoft.com/office/infopath/2007/PartnerControls"/>
    <ds:schemaRef ds:uri="aea6b592-90eb-491c-bdd2-95024820f1d5"/>
    <ds:schemaRef ds:uri="92d277b4-d0ee-4731-8bf1-7052d34fe62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Mahern</dc:creator>
  <cp:keywords/>
  <dc:description/>
  <cp:lastModifiedBy>Dan Boritt</cp:lastModifiedBy>
  <cp:revision>4</cp:revision>
  <dcterms:created xsi:type="dcterms:W3CDTF">2023-12-07T15:04:00Z</dcterms:created>
  <dcterms:modified xsi:type="dcterms:W3CDTF">2023-12-07T21:37:00Z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0x01010034657BE38A1C584B92F5C9CED7FBBED0</vt:lpwstr>
  </property>
</Properties>
</file>